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096158" w14:textId="77777777" w:rsidR="005374B6" w:rsidRPr="005374B6" w:rsidRDefault="005374B6" w:rsidP="005374B6">
      <w:pPr>
        <w:shd w:val="clear" w:color="auto" w:fill="F8F8F5"/>
        <w:spacing w:after="150" w:line="240" w:lineRule="auto"/>
        <w:outlineLvl w:val="0"/>
        <w:rPr>
          <w:rFonts w:ascii="Oswald" w:eastAsia="Times New Roman" w:hAnsi="Oswald" w:cs="Times New Roman"/>
          <w:color w:val="333333"/>
          <w:kern w:val="36"/>
          <w:sz w:val="33"/>
          <w:szCs w:val="33"/>
          <w:lang w:eastAsia="es-AR"/>
          <w14:ligatures w14:val="none"/>
        </w:rPr>
      </w:pPr>
      <w:r w:rsidRPr="005374B6">
        <w:rPr>
          <w:rFonts w:ascii="Oswald" w:eastAsia="Times New Roman" w:hAnsi="Oswald" w:cs="Times New Roman"/>
          <w:color w:val="333333"/>
          <w:kern w:val="36"/>
          <w:sz w:val="33"/>
          <w:szCs w:val="33"/>
          <w:lang w:eastAsia="es-AR"/>
          <w14:ligatures w14:val="none"/>
        </w:rPr>
        <w:t>(VIDEO) Embajador Samuel Moncada reveló estrategias que intentan opacar resultado electoral del 28J</w:t>
      </w:r>
    </w:p>
    <w:p w14:paraId="0CE8367A" w14:textId="4293E8F3" w:rsidR="005374B6" w:rsidRPr="005374B6" w:rsidRDefault="005374B6" w:rsidP="005374B6">
      <w:pPr>
        <w:shd w:val="clear" w:color="auto" w:fill="F8F8F5"/>
        <w:spacing w:after="150" w:line="240" w:lineRule="auto"/>
        <w:outlineLvl w:val="1"/>
        <w:rPr>
          <w:rFonts w:ascii="Palatino Linotype" w:eastAsia="Times New Roman" w:hAnsi="Palatino Linotype" w:cs="Times New Roman"/>
          <w:b/>
          <w:bCs/>
          <w:color w:val="333333"/>
          <w:kern w:val="0"/>
          <w:sz w:val="30"/>
          <w:szCs w:val="30"/>
          <w:lang w:eastAsia="es-AR"/>
          <w14:ligatures w14:val="none"/>
        </w:rPr>
      </w:pPr>
      <w:r w:rsidRPr="005374B6">
        <w:rPr>
          <w:rFonts w:ascii="Palatino Linotype" w:eastAsia="Times New Roman" w:hAnsi="Palatino Linotype" w:cs="Times New Roman"/>
          <w:color w:val="755656"/>
          <w:kern w:val="0"/>
          <w:sz w:val="27"/>
          <w:szCs w:val="27"/>
          <w:lang w:eastAsia="es-AR"/>
          <w14:ligatures w14:val="none"/>
        </w:rPr>
        <w:t>Por:</w:t>
      </w:r>
      <w:r w:rsidRPr="005374B6">
        <w:rPr>
          <w:rFonts w:ascii="Palatino Linotype" w:eastAsia="Times New Roman" w:hAnsi="Palatino Linotype" w:cs="Times New Roman"/>
          <w:b/>
          <w:bCs/>
          <w:color w:val="333333"/>
          <w:kern w:val="0"/>
          <w:sz w:val="30"/>
          <w:szCs w:val="30"/>
          <w:lang w:eastAsia="es-AR"/>
          <w14:ligatures w14:val="none"/>
        </w:rPr>
        <w:t> El Universal / Aporrea </w:t>
      </w:r>
      <w:r w:rsidRPr="005374B6">
        <w:rPr>
          <w:rFonts w:ascii="Palatino Linotype" w:eastAsia="Times New Roman" w:hAnsi="Palatino Linotype" w:cs="Times New Roman"/>
          <w:color w:val="755656"/>
          <w:kern w:val="0"/>
          <w:sz w:val="27"/>
          <w:szCs w:val="27"/>
          <w:lang w:eastAsia="es-AR"/>
          <w14:ligatures w14:val="none"/>
        </w:rPr>
        <w:t>| </w:t>
      </w:r>
      <w:proofErr w:type="gramStart"/>
      <w:r w:rsidRPr="005374B6">
        <w:rPr>
          <w:rFonts w:ascii="Palatino Linotype" w:eastAsia="Times New Roman" w:hAnsi="Palatino Linotype" w:cs="Times New Roman"/>
          <w:color w:val="755656"/>
          <w:kern w:val="0"/>
          <w:sz w:val="27"/>
          <w:szCs w:val="27"/>
          <w:lang w:eastAsia="es-AR"/>
          <w14:ligatures w14:val="none"/>
        </w:rPr>
        <w:t>Sábado</w:t>
      </w:r>
      <w:proofErr w:type="gramEnd"/>
      <w:r w:rsidRPr="005374B6">
        <w:rPr>
          <w:rFonts w:ascii="Palatino Linotype" w:eastAsia="Times New Roman" w:hAnsi="Palatino Linotype" w:cs="Times New Roman"/>
          <w:color w:val="755656"/>
          <w:kern w:val="0"/>
          <w:sz w:val="27"/>
          <w:szCs w:val="27"/>
          <w:lang w:eastAsia="es-AR"/>
          <w14:ligatures w14:val="none"/>
        </w:rPr>
        <w:t xml:space="preserve">, 24/08/2024 09:07 </w:t>
      </w:r>
      <w:hyperlink r:id="rId4" w:history="1">
        <w:r w:rsidRPr="007D6F06">
          <w:rPr>
            <w:rStyle w:val="Hipervnculo"/>
            <w:rFonts w:ascii="Palatino Linotype" w:eastAsia="Times New Roman" w:hAnsi="Palatino Linotype" w:cs="Times New Roman"/>
            <w:kern w:val="0"/>
            <w:sz w:val="27"/>
            <w:szCs w:val="27"/>
            <w:lang w:eastAsia="es-AR"/>
            <w14:ligatures w14:val="none"/>
          </w:rPr>
          <w:t>https://youtu.be/b5YgldH1iNQ</w:t>
        </w:r>
      </w:hyperlink>
      <w:r>
        <w:rPr>
          <w:rFonts w:ascii="Palatino Linotype" w:eastAsia="Times New Roman" w:hAnsi="Palatino Linotype" w:cs="Times New Roman"/>
          <w:color w:val="755656"/>
          <w:kern w:val="0"/>
          <w:sz w:val="27"/>
          <w:szCs w:val="27"/>
          <w:lang w:eastAsia="es-AR"/>
          <w14:ligatures w14:val="none"/>
        </w:rPr>
        <w:t xml:space="preserve"> </w:t>
      </w:r>
    </w:p>
    <w:p w14:paraId="437EA110" w14:textId="77777777" w:rsidR="005374B6" w:rsidRPr="005374B6" w:rsidRDefault="005374B6" w:rsidP="005374B6">
      <w:pPr>
        <w:shd w:val="clear" w:color="auto" w:fill="F8F8F5"/>
        <w:spacing w:after="0" w:line="240" w:lineRule="auto"/>
        <w:rPr>
          <w:rFonts w:ascii="Times New Roman" w:eastAsia="Times New Roman" w:hAnsi="Times New Roman" w:cs="Times New Roman"/>
          <w:color w:val="262626"/>
          <w:kern w:val="0"/>
          <w:sz w:val="24"/>
          <w:szCs w:val="24"/>
          <w:lang w:eastAsia="es-AR"/>
          <w14:ligatures w14:val="none"/>
        </w:rPr>
      </w:pPr>
      <w:r w:rsidRPr="005374B6">
        <w:rPr>
          <w:rFonts w:ascii="Palatino Linotype" w:eastAsia="Times New Roman" w:hAnsi="Palatino Linotype" w:cs="Times New Roman"/>
          <w:color w:val="333333"/>
          <w:kern w:val="0"/>
          <w:sz w:val="24"/>
          <w:szCs w:val="24"/>
          <w:lang w:eastAsia="es-AR"/>
          <w14:ligatures w14:val="none"/>
        </w:rPr>
        <w:fldChar w:fldCharType="begin"/>
      </w:r>
      <w:r w:rsidRPr="005374B6">
        <w:rPr>
          <w:rFonts w:ascii="Palatino Linotype" w:eastAsia="Times New Roman" w:hAnsi="Palatino Linotype" w:cs="Times New Roman"/>
          <w:color w:val="333333"/>
          <w:kern w:val="0"/>
          <w:sz w:val="24"/>
          <w:szCs w:val="24"/>
          <w:lang w:eastAsia="es-AR"/>
          <w14:ligatures w14:val="none"/>
        </w:rPr>
        <w:instrText>HYPERLINK "https://www.aporrea.org/imagenes/2024/08/samuel_moncada_foro_0824.jpg" \t "_blank"</w:instrText>
      </w:r>
      <w:r w:rsidRPr="005374B6">
        <w:rPr>
          <w:rFonts w:ascii="Palatino Linotype" w:eastAsia="Times New Roman" w:hAnsi="Palatino Linotype" w:cs="Times New Roman"/>
          <w:color w:val="333333"/>
          <w:kern w:val="0"/>
          <w:sz w:val="24"/>
          <w:szCs w:val="24"/>
          <w:lang w:eastAsia="es-AR"/>
          <w14:ligatures w14:val="none"/>
        </w:rPr>
      </w:r>
      <w:r w:rsidRPr="005374B6">
        <w:rPr>
          <w:rFonts w:ascii="Palatino Linotype" w:eastAsia="Times New Roman" w:hAnsi="Palatino Linotype" w:cs="Times New Roman"/>
          <w:color w:val="333333"/>
          <w:kern w:val="0"/>
          <w:sz w:val="24"/>
          <w:szCs w:val="24"/>
          <w:lang w:eastAsia="es-AR"/>
          <w14:ligatures w14:val="none"/>
        </w:rPr>
        <w:fldChar w:fldCharType="separate"/>
      </w:r>
    </w:p>
    <w:p w14:paraId="6BF5CC3C" w14:textId="77777777" w:rsidR="005374B6" w:rsidRPr="005374B6" w:rsidRDefault="005374B6" w:rsidP="005374B6">
      <w:pPr>
        <w:shd w:val="clear" w:color="auto" w:fill="F8F8F5"/>
        <w:spacing w:after="0" w:line="240" w:lineRule="auto"/>
        <w:rPr>
          <w:rFonts w:ascii="Times New Roman" w:eastAsia="Times New Roman" w:hAnsi="Times New Roman" w:cs="Times New Roman"/>
          <w:kern w:val="0"/>
          <w:sz w:val="24"/>
          <w:szCs w:val="24"/>
          <w:lang w:eastAsia="es-AR"/>
          <w14:ligatures w14:val="none"/>
        </w:rPr>
      </w:pPr>
      <w:r w:rsidRPr="005374B6">
        <w:rPr>
          <w:rFonts w:ascii="Palatino Linotype" w:eastAsia="Times New Roman" w:hAnsi="Palatino Linotype" w:cs="Times New Roman"/>
          <w:noProof/>
          <w:color w:val="262626"/>
          <w:kern w:val="0"/>
          <w:sz w:val="24"/>
          <w:szCs w:val="24"/>
          <w:lang w:eastAsia="es-AR"/>
          <w14:ligatures w14:val="none"/>
        </w:rPr>
        <w:drawing>
          <wp:inline distT="0" distB="0" distL="0" distR="0" wp14:anchorId="308BBA7E" wp14:editId="7B7E4152">
            <wp:extent cx="5715000" cy="3810000"/>
            <wp:effectExtent l="0" t="0" r="0" b="0"/>
            <wp:docPr id="5" name="Imagen 6" descr="&quot;Estados Unidos nunca ha cesado en su objetivo de destruir las instituciones venezolanas&quot;, señaló el embajador.">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quot;Estados Unidos nunca ha cesado en su objetivo de destruir las instituciones venezolanas&quot;, señaló el embajador.">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14:paraId="4FA90970" w14:textId="77777777" w:rsidR="005374B6" w:rsidRPr="005374B6" w:rsidRDefault="005374B6" w:rsidP="005374B6">
      <w:pPr>
        <w:shd w:val="clear" w:color="auto" w:fill="F8F8F5"/>
        <w:spacing w:after="0" w:line="240" w:lineRule="auto"/>
        <w:rPr>
          <w:rFonts w:ascii="Palatino Linotype" w:eastAsia="Times New Roman" w:hAnsi="Palatino Linotype" w:cs="Times New Roman"/>
          <w:color w:val="333333"/>
          <w:kern w:val="0"/>
          <w:sz w:val="24"/>
          <w:szCs w:val="24"/>
          <w:lang w:eastAsia="es-AR"/>
          <w14:ligatures w14:val="none"/>
        </w:rPr>
      </w:pPr>
      <w:r w:rsidRPr="005374B6">
        <w:rPr>
          <w:rFonts w:ascii="Palatino Linotype" w:eastAsia="Times New Roman" w:hAnsi="Palatino Linotype" w:cs="Times New Roman"/>
          <w:color w:val="333333"/>
          <w:kern w:val="0"/>
          <w:sz w:val="24"/>
          <w:szCs w:val="24"/>
          <w:lang w:eastAsia="es-AR"/>
          <w14:ligatures w14:val="none"/>
        </w:rPr>
        <w:fldChar w:fldCharType="end"/>
      </w:r>
    </w:p>
    <w:p w14:paraId="22DC0068" w14:textId="77777777" w:rsidR="005374B6" w:rsidRPr="005374B6" w:rsidRDefault="005374B6" w:rsidP="005374B6">
      <w:pPr>
        <w:shd w:val="clear" w:color="auto" w:fill="F8F8F5"/>
        <w:spacing w:after="75" w:line="255" w:lineRule="atLeast"/>
        <w:outlineLvl w:val="2"/>
        <w:rPr>
          <w:rFonts w:ascii="Helvetica" w:eastAsia="Times New Roman" w:hAnsi="Helvetica" w:cs="Helvetica"/>
          <w:b/>
          <w:bCs/>
          <w:caps/>
          <w:color w:val="999999"/>
          <w:kern w:val="0"/>
          <w:sz w:val="21"/>
          <w:szCs w:val="21"/>
          <w:lang w:eastAsia="es-AR"/>
          <w14:ligatures w14:val="none"/>
        </w:rPr>
      </w:pPr>
      <w:r w:rsidRPr="005374B6">
        <w:rPr>
          <w:rFonts w:ascii="Helvetica" w:eastAsia="Times New Roman" w:hAnsi="Helvetica" w:cs="Helvetica"/>
          <w:b/>
          <w:bCs/>
          <w:caps/>
          <w:color w:val="999999"/>
          <w:kern w:val="0"/>
          <w:sz w:val="21"/>
          <w:szCs w:val="21"/>
          <w:lang w:eastAsia="es-AR"/>
          <w14:ligatures w14:val="none"/>
        </w:rPr>
        <w:t>"Estados Unidos nunca ha cesado en su objetivo de destruir las instituciones venezolanas", señaló el embajador.</w:t>
      </w:r>
    </w:p>
    <w:p w14:paraId="6D084CC7" w14:textId="77777777" w:rsidR="005374B6" w:rsidRPr="005374B6" w:rsidRDefault="005374B6" w:rsidP="005374B6">
      <w:pPr>
        <w:shd w:val="clear" w:color="auto" w:fill="F8F8F5"/>
        <w:spacing w:after="192" w:line="240" w:lineRule="auto"/>
        <w:rPr>
          <w:rFonts w:ascii="Palatino Linotype" w:eastAsia="Times New Roman" w:hAnsi="Palatino Linotype" w:cs="Times New Roman"/>
          <w:color w:val="333333"/>
          <w:kern w:val="0"/>
          <w:sz w:val="27"/>
          <w:szCs w:val="27"/>
          <w:lang w:eastAsia="es-AR"/>
          <w14:ligatures w14:val="none"/>
        </w:rPr>
      </w:pPr>
      <w:r w:rsidRPr="005374B6">
        <w:rPr>
          <w:rFonts w:ascii="Palatino Linotype" w:eastAsia="Times New Roman" w:hAnsi="Palatino Linotype" w:cs="Times New Roman"/>
          <w:color w:val="333333"/>
          <w:kern w:val="0"/>
          <w:sz w:val="27"/>
          <w:szCs w:val="27"/>
          <w:lang w:eastAsia="es-AR"/>
          <w14:ligatures w14:val="none"/>
        </w:rPr>
        <w:t>Durante un foro, el representante permanente de Venezuela ante Naciones Unidas, Samuel Moncada, dio a conocer el plan creada entre la ultraderecha, el gobierno de Estados Unidos y países aliados a fin de intervenir el sistema electoral venezolano, opacar el resultado del 28 julio y concretar un golpe de Estado.</w:t>
      </w:r>
    </w:p>
    <w:p w14:paraId="72765491" w14:textId="77777777" w:rsidR="005374B6" w:rsidRPr="005374B6" w:rsidRDefault="005374B6" w:rsidP="005374B6">
      <w:pPr>
        <w:shd w:val="clear" w:color="auto" w:fill="F8F8F5"/>
        <w:spacing w:after="192" w:line="240" w:lineRule="auto"/>
        <w:rPr>
          <w:rFonts w:ascii="Palatino Linotype" w:eastAsia="Times New Roman" w:hAnsi="Palatino Linotype" w:cs="Times New Roman"/>
          <w:color w:val="333333"/>
          <w:kern w:val="0"/>
          <w:sz w:val="27"/>
          <w:szCs w:val="27"/>
          <w:lang w:eastAsia="es-AR"/>
          <w14:ligatures w14:val="none"/>
        </w:rPr>
      </w:pPr>
      <w:r w:rsidRPr="005374B6">
        <w:rPr>
          <w:rFonts w:ascii="Palatino Linotype" w:eastAsia="Times New Roman" w:hAnsi="Palatino Linotype" w:cs="Times New Roman"/>
          <w:color w:val="333333"/>
          <w:kern w:val="0"/>
          <w:sz w:val="27"/>
          <w:szCs w:val="27"/>
          <w:lang w:eastAsia="es-AR"/>
          <w14:ligatures w14:val="none"/>
        </w:rPr>
        <w:t>"Estados Unidos nunca ha cesado en su objetivo de destruir las instituciones republicanas de Venezuela y ejecutar un golpe de Estado desde el año 2002 hasta hoy", expresó Moncada.</w:t>
      </w:r>
    </w:p>
    <w:p w14:paraId="40973CA1" w14:textId="77777777" w:rsidR="005374B6" w:rsidRPr="005374B6" w:rsidRDefault="005374B6" w:rsidP="005374B6">
      <w:pPr>
        <w:shd w:val="clear" w:color="auto" w:fill="F8F8F5"/>
        <w:spacing w:after="192" w:line="240" w:lineRule="auto"/>
        <w:rPr>
          <w:rFonts w:ascii="Palatino Linotype" w:eastAsia="Times New Roman" w:hAnsi="Palatino Linotype" w:cs="Times New Roman"/>
          <w:color w:val="333333"/>
          <w:kern w:val="0"/>
          <w:sz w:val="27"/>
          <w:szCs w:val="27"/>
          <w:lang w:eastAsia="es-AR"/>
          <w14:ligatures w14:val="none"/>
        </w:rPr>
      </w:pPr>
      <w:r w:rsidRPr="005374B6">
        <w:rPr>
          <w:rFonts w:ascii="Palatino Linotype" w:eastAsia="Times New Roman" w:hAnsi="Palatino Linotype" w:cs="Times New Roman"/>
          <w:color w:val="333333"/>
          <w:kern w:val="0"/>
          <w:sz w:val="27"/>
          <w:szCs w:val="27"/>
          <w:lang w:eastAsia="es-AR"/>
          <w14:ligatures w14:val="none"/>
        </w:rPr>
        <w:t>El embajador resaltó que una de las estrategias para opacar el resultado electoral se basó en un proyecto de la empresa "</w:t>
      </w:r>
      <w:proofErr w:type="spellStart"/>
      <w:r w:rsidRPr="005374B6">
        <w:rPr>
          <w:rFonts w:ascii="Palatino Linotype" w:eastAsia="Times New Roman" w:hAnsi="Palatino Linotype" w:cs="Times New Roman"/>
          <w:color w:val="333333"/>
          <w:kern w:val="0"/>
          <w:sz w:val="27"/>
          <w:szCs w:val="27"/>
          <w:lang w:eastAsia="es-AR"/>
          <w14:ligatures w14:val="none"/>
        </w:rPr>
        <w:t>Altavista</w:t>
      </w:r>
      <w:proofErr w:type="spellEnd"/>
      <w:r w:rsidRPr="005374B6">
        <w:rPr>
          <w:rFonts w:ascii="Palatino Linotype" w:eastAsia="Times New Roman" w:hAnsi="Palatino Linotype" w:cs="Times New Roman"/>
          <w:color w:val="333333"/>
          <w:kern w:val="0"/>
          <w:sz w:val="27"/>
          <w:szCs w:val="27"/>
          <w:lang w:eastAsia="es-AR"/>
          <w14:ligatures w14:val="none"/>
        </w:rPr>
        <w:t xml:space="preserve"> PVT". La herramienta estaba enfocada en emitir una tabulación </w:t>
      </w:r>
      <w:r w:rsidRPr="005374B6">
        <w:rPr>
          <w:rFonts w:ascii="Palatino Linotype" w:eastAsia="Times New Roman" w:hAnsi="Palatino Linotype" w:cs="Times New Roman"/>
          <w:color w:val="333333"/>
          <w:kern w:val="0"/>
          <w:sz w:val="27"/>
          <w:szCs w:val="27"/>
          <w:lang w:eastAsia="es-AR"/>
          <w14:ligatures w14:val="none"/>
        </w:rPr>
        <w:lastRenderedPageBreak/>
        <w:t>paralela de votos diferente a la que presentó la dirigente opositora María Corina Machado y el candidato Edmundo González.</w:t>
      </w:r>
    </w:p>
    <w:p w14:paraId="04FDD35E" w14:textId="77777777" w:rsidR="005374B6" w:rsidRPr="005374B6" w:rsidRDefault="005374B6" w:rsidP="005374B6">
      <w:pPr>
        <w:shd w:val="clear" w:color="auto" w:fill="F8F8F5"/>
        <w:spacing w:after="192" w:line="240" w:lineRule="auto"/>
        <w:rPr>
          <w:rFonts w:ascii="Palatino Linotype" w:eastAsia="Times New Roman" w:hAnsi="Palatino Linotype" w:cs="Times New Roman"/>
          <w:color w:val="333333"/>
          <w:kern w:val="0"/>
          <w:sz w:val="27"/>
          <w:szCs w:val="27"/>
          <w:lang w:eastAsia="es-AR"/>
          <w14:ligatures w14:val="none"/>
        </w:rPr>
      </w:pPr>
      <w:r w:rsidRPr="005374B6">
        <w:rPr>
          <w:rFonts w:ascii="Palatino Linotype" w:eastAsia="Times New Roman" w:hAnsi="Palatino Linotype" w:cs="Times New Roman"/>
          <w:color w:val="333333"/>
          <w:kern w:val="0"/>
          <w:sz w:val="27"/>
          <w:szCs w:val="27"/>
          <w:lang w:eastAsia="es-AR"/>
          <w14:ligatures w14:val="none"/>
        </w:rPr>
        <w:t>No obstante, mencionó que la organización daba como ganador al representante de la oposición extremista en base a las actas emitidas de solo 997 mesas electorales, sin contar otras 503 que tenían proyectadas.</w:t>
      </w:r>
    </w:p>
    <w:p w14:paraId="18A27FB0" w14:textId="77777777" w:rsidR="005374B6" w:rsidRPr="005374B6" w:rsidRDefault="005374B6" w:rsidP="005374B6">
      <w:pPr>
        <w:shd w:val="clear" w:color="auto" w:fill="F8F8F5"/>
        <w:spacing w:after="192" w:line="240" w:lineRule="auto"/>
        <w:rPr>
          <w:rFonts w:ascii="Palatino Linotype" w:eastAsia="Times New Roman" w:hAnsi="Palatino Linotype" w:cs="Times New Roman"/>
          <w:color w:val="333333"/>
          <w:kern w:val="0"/>
          <w:sz w:val="27"/>
          <w:szCs w:val="27"/>
          <w:lang w:eastAsia="es-AR"/>
          <w14:ligatures w14:val="none"/>
        </w:rPr>
      </w:pPr>
      <w:r w:rsidRPr="005374B6">
        <w:rPr>
          <w:rFonts w:ascii="Palatino Linotype" w:eastAsia="Times New Roman" w:hAnsi="Palatino Linotype" w:cs="Times New Roman"/>
          <w:color w:val="333333"/>
          <w:kern w:val="0"/>
          <w:sz w:val="27"/>
          <w:szCs w:val="27"/>
          <w:lang w:eastAsia="es-AR"/>
          <w14:ligatures w14:val="none"/>
        </w:rPr>
        <w:t>"Con esta tremenda ausencia de 503 mesas electorales se lanzaron a decir que perdió Maduro, con un tercio menos de la muestra", aseveró.</w:t>
      </w:r>
    </w:p>
    <w:p w14:paraId="2D0941CE" w14:textId="77777777" w:rsidR="005374B6" w:rsidRPr="005374B6" w:rsidRDefault="005374B6" w:rsidP="005374B6">
      <w:pPr>
        <w:shd w:val="clear" w:color="auto" w:fill="F8F8F5"/>
        <w:spacing w:after="192" w:line="240" w:lineRule="auto"/>
        <w:rPr>
          <w:rFonts w:ascii="Palatino Linotype" w:eastAsia="Times New Roman" w:hAnsi="Palatino Linotype" w:cs="Times New Roman"/>
          <w:color w:val="333333"/>
          <w:kern w:val="0"/>
          <w:sz w:val="27"/>
          <w:szCs w:val="27"/>
          <w:lang w:eastAsia="es-AR"/>
          <w14:ligatures w14:val="none"/>
        </w:rPr>
      </w:pPr>
      <w:r w:rsidRPr="005374B6">
        <w:rPr>
          <w:rFonts w:ascii="Palatino Linotype" w:eastAsia="Times New Roman" w:hAnsi="Palatino Linotype" w:cs="Times New Roman"/>
          <w:color w:val="333333"/>
          <w:kern w:val="0"/>
          <w:sz w:val="27"/>
          <w:szCs w:val="27"/>
          <w:lang w:eastAsia="es-AR"/>
          <w14:ligatures w14:val="none"/>
        </w:rPr>
        <w:t>También refirió que las actas no tienen formatos iguales, pero además los códigos QR de las actas son de negocios en Estados Unidos, es decir, "la muestra está corrompida", y que las supuestas fotos de actas publicadas en la web de María Corina Machado tenían el único fin de ser usadas para crear un clima de descontento que derivara en disturbios violentos, como al final ocurrió.</w:t>
      </w:r>
    </w:p>
    <w:p w14:paraId="572E3E85" w14:textId="77777777" w:rsidR="005374B6" w:rsidRPr="005374B6" w:rsidRDefault="005374B6" w:rsidP="005374B6">
      <w:pPr>
        <w:shd w:val="clear" w:color="auto" w:fill="F8F8F5"/>
        <w:spacing w:after="192" w:line="240" w:lineRule="auto"/>
        <w:rPr>
          <w:rFonts w:ascii="Palatino Linotype" w:eastAsia="Times New Roman" w:hAnsi="Palatino Linotype" w:cs="Times New Roman"/>
          <w:color w:val="333333"/>
          <w:kern w:val="0"/>
          <w:sz w:val="27"/>
          <w:szCs w:val="27"/>
          <w:lang w:eastAsia="es-AR"/>
          <w14:ligatures w14:val="none"/>
        </w:rPr>
      </w:pPr>
      <w:r w:rsidRPr="005374B6">
        <w:rPr>
          <w:rFonts w:ascii="Palatino Linotype" w:eastAsia="Times New Roman" w:hAnsi="Palatino Linotype" w:cs="Times New Roman"/>
          <w:color w:val="333333"/>
          <w:kern w:val="0"/>
          <w:sz w:val="27"/>
          <w:szCs w:val="27"/>
          <w:lang w:eastAsia="es-AR"/>
          <w14:ligatures w14:val="none"/>
        </w:rPr>
        <w:t>Moncada destacó que varias empresas funcionan a través del Departamento de Estado (DoS), Defensa, Justicia y agencias de inteligencia junto a los aliados de EE.UU. en planes conspirativos, como parte de una estrategia de ""golpe permanente contra Venezuela".</w:t>
      </w:r>
    </w:p>
    <w:p w14:paraId="2421677C" w14:textId="77777777" w:rsidR="005374B6" w:rsidRPr="005374B6" w:rsidRDefault="005374B6" w:rsidP="005374B6">
      <w:pPr>
        <w:shd w:val="clear" w:color="auto" w:fill="000000"/>
        <w:spacing w:after="75" w:line="240" w:lineRule="auto"/>
        <w:rPr>
          <w:rFonts w:ascii="Palatino Linotype" w:eastAsia="Times New Roman" w:hAnsi="Palatino Linotype" w:cs="Times New Roman"/>
          <w:color w:val="333333"/>
          <w:kern w:val="0"/>
          <w:sz w:val="24"/>
          <w:szCs w:val="24"/>
          <w:lang w:eastAsia="es-AR"/>
          <w14:ligatures w14:val="none"/>
        </w:rPr>
      </w:pPr>
      <w:r w:rsidRPr="005374B6">
        <w:rPr>
          <w:rFonts w:ascii="Palatino Linotype" w:eastAsia="Times New Roman" w:hAnsi="Palatino Linotype" w:cs="Times New Roman"/>
          <w:noProof/>
          <w:color w:val="333333"/>
          <w:kern w:val="0"/>
          <w:sz w:val="24"/>
          <w:szCs w:val="24"/>
          <w:lang w:eastAsia="es-AR"/>
          <w14:ligatures w14:val="none"/>
        </w:rPr>
        <w:drawing>
          <wp:inline distT="0" distB="0" distL="0" distR="0" wp14:anchorId="359CE6EB" wp14:editId="5F539039">
            <wp:extent cx="4572000" cy="3429000"/>
            <wp:effectExtent l="0" t="0" r="0" b="0"/>
            <wp:docPr id="6"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0" cy="3429000"/>
                    </a:xfrm>
                    <a:prstGeom prst="rect">
                      <a:avLst/>
                    </a:prstGeom>
                    <a:noFill/>
                    <a:ln>
                      <a:noFill/>
                    </a:ln>
                  </pic:spPr>
                </pic:pic>
              </a:graphicData>
            </a:graphic>
          </wp:inline>
        </w:drawing>
      </w:r>
    </w:p>
    <w:p w14:paraId="4079E639" w14:textId="77777777" w:rsidR="005374B6" w:rsidRDefault="005374B6"/>
    <w:sectPr w:rsidR="005374B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swald">
    <w:charset w:val="00"/>
    <w:family w:val="auto"/>
    <w:pitch w:val="variable"/>
    <w:sig w:usb0="2000020F" w:usb1="00000000" w:usb2="00000000" w:usb3="00000000" w:csb0="00000197" w:csb1="00000000"/>
  </w:font>
  <w:font w:name="Palatino Linotype">
    <w:panose1 w:val="02040502050505030304"/>
    <w:charset w:val="00"/>
    <w:family w:val="roman"/>
    <w:pitch w:val="variable"/>
    <w:sig w:usb0="E0000287" w:usb1="40000013" w:usb2="00000000"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4B6"/>
    <w:rsid w:val="005374B6"/>
    <w:rsid w:val="007D0E6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0F971"/>
  <w15:chartTrackingRefBased/>
  <w15:docId w15:val="{BD474CE5-7C30-4952-BF02-8967162CF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A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5374B6"/>
    <w:rPr>
      <w:color w:val="0563C1" w:themeColor="hyperlink"/>
      <w:u w:val="single"/>
    </w:rPr>
  </w:style>
  <w:style w:type="character" w:styleId="Mencinsinresolver">
    <w:name w:val="Unresolved Mention"/>
    <w:basedOn w:val="Fuentedeprrafopredeter"/>
    <w:uiPriority w:val="99"/>
    <w:semiHidden/>
    <w:unhideWhenUsed/>
    <w:rsid w:val="005374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9849775">
      <w:bodyDiv w:val="1"/>
      <w:marLeft w:val="0"/>
      <w:marRight w:val="0"/>
      <w:marTop w:val="0"/>
      <w:marBottom w:val="0"/>
      <w:divBdr>
        <w:top w:val="none" w:sz="0" w:space="0" w:color="auto"/>
        <w:left w:val="none" w:sz="0" w:space="0" w:color="auto"/>
        <w:bottom w:val="none" w:sz="0" w:space="0" w:color="auto"/>
        <w:right w:val="none" w:sz="0" w:space="0" w:color="auto"/>
      </w:divBdr>
      <w:divsChild>
        <w:div w:id="374817169">
          <w:marLeft w:val="0"/>
          <w:marRight w:val="0"/>
          <w:marTop w:val="0"/>
          <w:marBottom w:val="0"/>
          <w:divBdr>
            <w:top w:val="none" w:sz="0" w:space="0" w:color="auto"/>
            <w:left w:val="none" w:sz="0" w:space="0" w:color="auto"/>
            <w:bottom w:val="none" w:sz="0" w:space="0" w:color="auto"/>
            <w:right w:val="none" w:sz="0" w:space="0" w:color="auto"/>
          </w:divBdr>
          <w:divsChild>
            <w:div w:id="233586639">
              <w:marLeft w:val="-300"/>
              <w:marRight w:val="0"/>
              <w:marTop w:val="0"/>
              <w:marBottom w:val="0"/>
              <w:divBdr>
                <w:top w:val="none" w:sz="0" w:space="0" w:color="auto"/>
                <w:left w:val="none" w:sz="0" w:space="0" w:color="auto"/>
                <w:bottom w:val="none" w:sz="0" w:space="0" w:color="auto"/>
                <w:right w:val="none" w:sz="0" w:space="0" w:color="auto"/>
              </w:divBdr>
              <w:divsChild>
                <w:div w:id="494297812">
                  <w:marLeft w:val="300"/>
                  <w:marRight w:val="0"/>
                  <w:marTop w:val="0"/>
                  <w:marBottom w:val="0"/>
                  <w:divBdr>
                    <w:top w:val="none" w:sz="0" w:space="0" w:color="auto"/>
                    <w:left w:val="none" w:sz="0" w:space="0" w:color="auto"/>
                    <w:bottom w:val="none" w:sz="0" w:space="0" w:color="auto"/>
                    <w:right w:val="none" w:sz="0" w:space="0" w:color="auto"/>
                  </w:divBdr>
                  <w:divsChild>
                    <w:div w:id="1607616102">
                      <w:marLeft w:val="0"/>
                      <w:marRight w:val="0"/>
                      <w:marTop w:val="150"/>
                      <w:marBottom w:val="150"/>
                      <w:divBdr>
                        <w:top w:val="none" w:sz="0" w:space="0" w:color="auto"/>
                        <w:left w:val="none" w:sz="0" w:space="0" w:color="auto"/>
                        <w:bottom w:val="single" w:sz="6" w:space="8" w:color="EEEEEE"/>
                        <w:right w:val="none" w:sz="0" w:space="0" w:color="auto"/>
                      </w:divBdr>
                    </w:div>
                    <w:div w:id="1550651534">
                      <w:marLeft w:val="0"/>
                      <w:marRight w:val="0"/>
                      <w:marTop w:val="150"/>
                      <w:marBottom w:val="150"/>
                      <w:divBdr>
                        <w:top w:val="none" w:sz="0" w:space="0" w:color="auto"/>
                        <w:left w:val="none" w:sz="0" w:space="0" w:color="auto"/>
                        <w:bottom w:val="single" w:sz="6" w:space="8" w:color="EEEEEE"/>
                        <w:right w:val="none" w:sz="0" w:space="0" w:color="auto"/>
                      </w:divBdr>
                    </w:div>
                  </w:divsChild>
                </w:div>
              </w:divsChild>
            </w:div>
          </w:divsChild>
        </w:div>
        <w:div w:id="1984314925">
          <w:marLeft w:val="-300"/>
          <w:marRight w:val="0"/>
          <w:marTop w:val="0"/>
          <w:marBottom w:val="0"/>
          <w:divBdr>
            <w:top w:val="none" w:sz="0" w:space="0" w:color="auto"/>
            <w:left w:val="none" w:sz="0" w:space="0" w:color="auto"/>
            <w:bottom w:val="none" w:sz="0" w:space="0" w:color="auto"/>
            <w:right w:val="none" w:sz="0" w:space="0" w:color="auto"/>
          </w:divBdr>
          <w:divsChild>
            <w:div w:id="934173098">
              <w:marLeft w:val="300"/>
              <w:marRight w:val="0"/>
              <w:marTop w:val="0"/>
              <w:marBottom w:val="0"/>
              <w:divBdr>
                <w:top w:val="none" w:sz="0" w:space="0" w:color="auto"/>
                <w:left w:val="none" w:sz="0" w:space="0" w:color="auto"/>
                <w:bottom w:val="none" w:sz="0" w:space="0" w:color="auto"/>
                <w:right w:val="none" w:sz="0" w:space="0" w:color="auto"/>
              </w:divBdr>
              <w:divsChild>
                <w:div w:id="2012633422">
                  <w:marLeft w:val="0"/>
                  <w:marRight w:val="0"/>
                  <w:marTop w:val="0"/>
                  <w:marBottom w:val="0"/>
                  <w:divBdr>
                    <w:top w:val="none" w:sz="0" w:space="0" w:color="auto"/>
                    <w:left w:val="none" w:sz="0" w:space="0" w:color="auto"/>
                    <w:bottom w:val="none" w:sz="0" w:space="0" w:color="auto"/>
                    <w:right w:val="none" w:sz="0" w:space="0" w:color="auto"/>
                  </w:divBdr>
                  <w:divsChild>
                    <w:div w:id="1095631142">
                      <w:marLeft w:val="0"/>
                      <w:marRight w:val="0"/>
                      <w:marTop w:val="0"/>
                      <w:marBottom w:val="0"/>
                      <w:divBdr>
                        <w:top w:val="none" w:sz="0" w:space="0" w:color="auto"/>
                        <w:left w:val="none" w:sz="0" w:space="0" w:color="auto"/>
                        <w:bottom w:val="none" w:sz="0" w:space="0" w:color="auto"/>
                        <w:right w:val="none" w:sz="0" w:space="0" w:color="auto"/>
                      </w:divBdr>
                    </w:div>
                    <w:div w:id="379674780">
                      <w:marLeft w:val="0"/>
                      <w:marRight w:val="0"/>
                      <w:marTop w:val="0"/>
                      <w:marBottom w:val="0"/>
                      <w:divBdr>
                        <w:top w:val="none" w:sz="0" w:space="0" w:color="auto"/>
                        <w:left w:val="none" w:sz="0" w:space="0" w:color="auto"/>
                        <w:bottom w:val="none" w:sz="0" w:space="0" w:color="auto"/>
                        <w:right w:val="none" w:sz="0" w:space="0" w:color="auto"/>
                      </w:divBdr>
                    </w:div>
                    <w:div w:id="1627733950">
                      <w:marLeft w:val="0"/>
                      <w:marRight w:val="0"/>
                      <w:marTop w:val="0"/>
                      <w:marBottom w:val="0"/>
                      <w:divBdr>
                        <w:top w:val="none" w:sz="0" w:space="0" w:color="auto"/>
                        <w:left w:val="none" w:sz="0" w:space="0" w:color="auto"/>
                        <w:bottom w:val="none" w:sz="0" w:space="0" w:color="auto"/>
                        <w:right w:val="none" w:sz="0" w:space="0" w:color="auto"/>
                      </w:divBdr>
                      <w:divsChild>
                        <w:div w:id="1509245485">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pixelsPerInch w:val="72"/>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s://www.aporrea.org/imagenes/2024/08/samuel_moncada_foro_0824.jpg" TargetMode="External"/><Relationship Id="rId4" Type="http://schemas.openxmlformats.org/officeDocument/2006/relationships/hyperlink" Target="https://youtu.be/b5YgldH1iNQ"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344</Words>
  <Characters>1897</Characters>
  <Application>Microsoft Office Word</Application>
  <DocSecurity>0</DocSecurity>
  <Lines>15</Lines>
  <Paragraphs>4</Paragraphs>
  <ScaleCrop>false</ScaleCrop>
  <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Peralta</dc:creator>
  <cp:keywords/>
  <dc:description/>
  <cp:lastModifiedBy>Mario Peralta</cp:lastModifiedBy>
  <cp:revision>2</cp:revision>
  <dcterms:created xsi:type="dcterms:W3CDTF">2024-08-25T03:53:00Z</dcterms:created>
  <dcterms:modified xsi:type="dcterms:W3CDTF">2024-08-25T03:57:00Z</dcterms:modified>
</cp:coreProperties>
</file>